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CA16F6">
        <w:t>14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8C3E0C" w:rsidP="002431FE">
            <w:r>
              <w:t>2246</w:t>
            </w:r>
          </w:p>
        </w:tc>
        <w:tc>
          <w:tcPr>
            <w:tcW w:w="4122" w:type="dxa"/>
          </w:tcPr>
          <w:p w:rsidR="002E6950" w:rsidRPr="00313A28" w:rsidRDefault="008C3E0C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40664  Fejlfinding</w:t>
            </w:r>
            <w:proofErr w:type="gramEnd"/>
            <w:r>
              <w:rPr>
                <w:rFonts w:ascii="Arial" w:eastAsia="Arial" w:hAnsi="Arial" w:cs="Arial"/>
              </w:rPr>
              <w:t xml:space="preserve"> på køleanlæg</w:t>
            </w:r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8C3E0C" w:rsidP="00630E2E">
            <w:r>
              <w:t>19.06.17 – 31.12.17</w:t>
            </w:r>
            <w:bookmarkStart w:id="0" w:name="_GoBack"/>
            <w:bookmarkEnd w:id="0"/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2E6950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3E0C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A16F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2017-06-23T06:22:00Z</dcterms:created>
  <dcterms:modified xsi:type="dcterms:W3CDTF">2017-06-23T06:22:00Z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